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3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UX researcher</w:t>
      </w:r>
    </w:p>
    <w:p>
      <w:pPr>
        <w:spacing w:after="12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[Nome azienda]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sviluppa [prodotto digitale] per [tipo di utenti] e ha sede a [città]. Il team prodotto conta [numero] persone tra sviluppo, design e gestione del prodotto. Cerchiamo una persona che progetti e conduca le ricerche con gli utenti e porti i risultati nelle decisioni. Riporterà a [responsabile design / responsabile prodotto / CEO].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Che cosa farai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Raccogliere le domande di prodotto e design, capire quale decisione deve informare ogni studio e scegliere il metodo adatto.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Condurre interviste, test di usabilità, questionari e analisi dei dati d’uso, [in autonomia / insieme a designer e product manager].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Organizzare il reclutamento dei partecipanti con [panel interno / fornitore / clienti], gestendo consensi e registrazioni secondo le regole aziendali sulla privacy.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Scrivere sintesi brevi che distinguono ciò che è stato osservato da ciò che è un’ipotesi, e presentarle a chi deve decidere.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Tenere un archivio delle ricerche che il team sappia consultare.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Aiutare product manager e designer a condurre da soli gli studi più semplici: tracce di intervista, sessioni in coppia, revisione dei risultati.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Che cosa cerchiamo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Necessario: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[3–7] anni di ricerca con gli utenti su prodotti digitali; almeno tre metodi diversi usati in prima persona; due o tre casi in portfolio che mostrino la domanda, il metodo, il campione, i risultati e la decisione presa dopo.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Gradito: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esperienza in [B2B / B2C / settore]; uso di [strumenti di analisi, test o archivio]; [inglese / altra lingua] per interviste con [mercati].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Da definire prima di pubblicare: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chi può chiedere uno studio, quanto tempo va alla formazione del team, quale budget c’è per compensare i partecipanti.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Condizioni e candidatura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Sede [città], modalità [in sede / ibrida / da remoto]. Tipo di contratto, livello e CCNL applicabile [da verificare e specificare]. RAL [fascia]. Budget per compensare i partecipanti agli studi: [importo per studio o per trimestre]. Spiega come si svolge la selezione, compresa la presentazione di due ricerche già fatte, e come candidarsi: [modalità e contatto].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360" w:hanging="360"/>
      </w:pPr>
    </w:lvl>
    <w:lvl w:ilvl="1" w15:tentative="1">
      <w:start w:val="1"/>
      <w:numFmt w:val="decimal"/>
      <w:lvlText w:val="%2."/>
      <w:lvlJc w:val="start"/>
      <w:pPr>
        <w:ind w:left="720" w:hanging="360"/>
      </w:pPr>
    </w:lvl>
    <w:lvl w:ilvl="2" w15:tentative="1">
      <w:start w:val="1"/>
      <w:numFmt w:val="decimal"/>
      <w:lvlText w:val="%3."/>
      <w:lvlJc w:val="start"/>
      <w:pPr>
        <w:ind w:left="1080" w:hanging="360"/>
      </w:pPr>
    </w:lvl>
    <w:lvl w:ilvl="3" w15:tentative="1">
      <w:start w:val="1"/>
      <w:numFmt w:val="decimal"/>
      <w:lvlText w:val="%4."/>
      <w:lvlJc w:val="start"/>
      <w:pPr>
        <w:ind w:left="1440" w:hanging="360"/>
      </w:pPr>
    </w:lvl>
    <w:lvl w:ilvl="4" w15:tentative="1">
      <w:start w:val="1"/>
      <w:numFmt w:val="decimal"/>
      <w:lvlText w:val="%5."/>
      <w:lvlJc w:val="start"/>
      <w:pPr>
        <w:ind w:left="1800" w:hanging="360"/>
      </w:pPr>
    </w:lvl>
    <w:lvl w:ilvl="5" w15:tentative="1">
      <w:start w:val="1"/>
      <w:numFmt w:val="decimal"/>
      <w:lvlText w:val="%6."/>
      <w:lvlJc w:val="start"/>
      <w:pPr>
        <w:ind w:left="2160" w:hanging="360"/>
      </w:pPr>
    </w:lvl>
    <w:lvl w:ilvl="6" w15:tentative="1">
      <w:start w:val="1"/>
      <w:numFmt w:val="decimal"/>
      <w:lvlText w:val="%7."/>
      <w:lvlJc w:val="start"/>
      <w:pPr>
        <w:ind w:left="2520" w:hanging="360"/>
      </w:pPr>
    </w:lvl>
    <w:lvl w:ilvl="7" w15:tentative="1">
      <w:start w:val="1"/>
      <w:numFmt w:val="decimal"/>
      <w:lvlText w:val="%8."/>
      <w:lvlJc w:val="start"/>
      <w:pPr>
        <w:ind w:left="2880" w:hanging="360"/>
      </w:pPr>
    </w:lvl>
    <w:lvl w:ilvl="8" w15:tentative="1">
      <w:start w:val="1"/>
      <w:numFmt w:val="decimal"/>
      <w:lvlText w:val="%9."/>
      <w:lvlJc w:val="start"/>
      <w:pPr>
        <w:ind w:left="324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Assumere un UX researcher: metodo, studi e annuncio</dc:title>
  <dc:creator>Join</dc:creator>
  <dc:description>Assumere un UX researcher: metodo, studi e annuncio · Join</dc:description>
  <cp:lastModifiedBy>Un-named</cp:lastModifiedBy>
  <cp:revision>1</cp:revision>
  <dcterms:created xsi:type="dcterms:W3CDTF">2024-01-01T00:00:00.000Z</dcterms:created>
  <dcterms:modified xsi:type="dcterms:W3CDTF">2024-01-01T00:00:00.000Z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